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8C" w:rsidRPr="00291481" w:rsidRDefault="002A728C" w:rsidP="00A72B47">
      <w:pPr>
        <w:pStyle w:val="Bezmezer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434EC" w:rsidRPr="00291481" w:rsidRDefault="0058369E" w:rsidP="0058369E">
      <w:pPr>
        <w:pStyle w:val="Bezmezer"/>
        <w:ind w:firstLine="708"/>
        <w:jc w:val="center"/>
        <w:rPr>
          <w:rFonts w:ascii="Times New Roman" w:hAnsi="Times New Roman" w:cs="Times New Roman"/>
          <w:sz w:val="24"/>
        </w:rPr>
      </w:pPr>
      <w:r w:rsidRPr="00291481">
        <w:rPr>
          <w:rFonts w:ascii="Times New Roman" w:hAnsi="Times New Roman" w:cs="Times New Roman"/>
          <w:b/>
          <w:sz w:val="28"/>
        </w:rPr>
        <w:t xml:space="preserve">Deset základních životních potřeb </w:t>
      </w:r>
      <w:r w:rsidRPr="00291481">
        <w:rPr>
          <w:rFonts w:ascii="Times New Roman" w:hAnsi="Times New Roman" w:cs="Times New Roman"/>
          <w:sz w:val="24"/>
        </w:rPr>
        <w:t xml:space="preserve">(př. č. 1. vyhl. 505/2006 </w:t>
      </w:r>
      <w:proofErr w:type="gramStart"/>
      <w:r w:rsidRPr="00291481">
        <w:rPr>
          <w:rFonts w:ascii="Times New Roman" w:hAnsi="Times New Roman" w:cs="Times New Roman"/>
          <w:sz w:val="24"/>
        </w:rPr>
        <w:t>Sb.,)</w:t>
      </w:r>
      <w:proofErr w:type="gramEnd"/>
    </w:p>
    <w:p w:rsidR="009A34CF" w:rsidRPr="00291481" w:rsidRDefault="00291481" w:rsidP="009A34CF">
      <w:pPr>
        <w:pStyle w:val="Normln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291481">
        <w:rPr>
          <w:rFonts w:ascii="Arial Black" w:eastAsia="+mn-ea" w:hAnsi="Arial Black" w:cs="Arial Unicode MS"/>
          <w:bCs/>
          <w:kern w:val="24"/>
          <w:sz w:val="20"/>
          <w:szCs w:val="20"/>
        </w:rPr>
        <w:t>a) (1)Mobilita</w:t>
      </w:r>
      <w:proofErr w:type="gramEnd"/>
      <w:r w:rsidRPr="00291481">
        <w:rPr>
          <w:rFonts w:ascii="Arial Black" w:eastAsia="+mn-ea" w:hAnsi="Arial Black" w:cs="Arial Unicode MS"/>
          <w:bCs/>
          <w:kern w:val="24"/>
          <w:sz w:val="20"/>
          <w:szCs w:val="20"/>
        </w:rPr>
        <w:t>: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bCs/>
          <w:kern w:val="24"/>
          <w:sz w:val="20"/>
          <w:szCs w:val="20"/>
        </w:rPr>
        <w:t xml:space="preserve">Za schopnost zvládat tuto základní životní potřebu se považuje stav,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bCs/>
          <w:kern w:val="24"/>
          <w:sz w:val="20"/>
          <w:szCs w:val="20"/>
        </w:rPr>
        <w:t xml:space="preserve">kdy osoba je schopna zvládat vstávání a </w:t>
      </w:r>
      <w:proofErr w:type="gramStart"/>
      <w:r w:rsidRPr="00291481">
        <w:rPr>
          <w:rFonts w:ascii="Arial Black" w:eastAsia="+mn-ea" w:hAnsi="Arial Black" w:cs="Arial Unicode MS"/>
          <w:bCs/>
          <w:kern w:val="24"/>
          <w:sz w:val="20"/>
          <w:szCs w:val="20"/>
        </w:rPr>
        <w:t>usedání,  (pozn.</w:t>
      </w:r>
      <w:proofErr w:type="gramEnd"/>
      <w:r w:rsidRPr="00291481">
        <w:rPr>
          <w:rFonts w:ascii="Arial Black" w:eastAsia="+mn-ea" w:hAnsi="Arial Black" w:cs="Arial Unicode MS"/>
          <w:bCs/>
          <w:kern w:val="24"/>
          <w:sz w:val="20"/>
          <w:szCs w:val="20"/>
        </w:rPr>
        <w:t xml:space="preserve"> – vedlejší účinek léků </w:t>
      </w:r>
      <w:r w:rsidR="00BC03CB" w:rsidRPr="00291481">
        <w:rPr>
          <w:rFonts w:ascii="Arial Black" w:eastAsia="+mn-ea" w:hAnsi="Arial Black" w:cs="Arial Unicode MS"/>
          <w:bCs/>
          <w:kern w:val="24"/>
          <w:sz w:val="20"/>
          <w:szCs w:val="20"/>
        </w:rPr>
        <w:t>–</w:t>
      </w:r>
      <w:r w:rsidRPr="00291481">
        <w:rPr>
          <w:rFonts w:ascii="Arial Black" w:eastAsia="+mn-ea" w:hAnsi="Arial Black" w:cs="Arial Unicode MS"/>
          <w:bCs/>
          <w:kern w:val="24"/>
          <w:sz w:val="20"/>
          <w:szCs w:val="20"/>
        </w:rPr>
        <w:t xml:space="preserve"> ospalost</w:t>
      </w:r>
      <w:r w:rsidR="00BC03CB" w:rsidRPr="00291481">
        <w:rPr>
          <w:rFonts w:ascii="Arial Black" w:eastAsia="+mn-ea" w:hAnsi="Arial Black" w:cs="Arial Unicode MS"/>
          <w:bCs/>
          <w:kern w:val="24"/>
          <w:sz w:val="20"/>
          <w:szCs w:val="20"/>
        </w:rPr>
        <w:t>, ke vstávání musí být nucena</w:t>
      </w:r>
      <w:r w:rsidRPr="00291481">
        <w:rPr>
          <w:rFonts w:ascii="Arial Black" w:eastAsia="+mn-ea" w:hAnsi="Arial Black" w:cs="Arial Unicode MS"/>
          <w:bCs/>
          <w:kern w:val="24"/>
          <w:sz w:val="20"/>
          <w:szCs w:val="20"/>
        </w:rPr>
        <w:t>)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rFonts w:ascii="Arial Black" w:eastAsia="+mn-ea" w:hAnsi="Arial Black" w:cs="Arial Unicode MS"/>
          <w:bCs/>
          <w:kern w:val="24"/>
          <w:sz w:val="20"/>
          <w:szCs w:val="20"/>
        </w:rPr>
      </w:pPr>
      <w:r w:rsidRPr="00291481">
        <w:rPr>
          <w:rFonts w:ascii="Arial Black" w:eastAsia="+mn-ea" w:hAnsi="Arial Black" w:cs="Arial Unicode MS"/>
          <w:bCs/>
          <w:kern w:val="24"/>
          <w:sz w:val="20"/>
          <w:szCs w:val="20"/>
        </w:rPr>
        <w:t>stoj, zaujímat polohy, pohybovat se chůzí krok za krokem, popřípadě i s přerušováním zastávkami, v dosahu alespoň 200 m, a to i po nerovném povrchu, chůzi po schodech v rozsahu jednoho patra směrem nahoru i dolů, používat dopravní prostředky včetně bariérových.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center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b) (2)Orientace: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Za schopnost zvládat tuto základní životní potřebu se považuje stav, kdy osoba je schopna poznávat a rozeznávat zrakem a sluchem,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mít přiměřené duševní kompetence, orientovat se časem, místem a osobou,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both"/>
        <w:rPr>
          <w:rFonts w:ascii="Arial Black" w:eastAsia="+mn-ea" w:hAnsi="Arial Black" w:cs="Arial Unicode MS"/>
          <w:kern w:val="24"/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orientovat se v obvyklém prostředí a situacích a přiměřeně v nich reagovat.</w:t>
      </w:r>
    </w:p>
    <w:p w:rsidR="00AE0F57" w:rsidRPr="00291481" w:rsidRDefault="00AE0F57" w:rsidP="009A34CF">
      <w:pPr>
        <w:pStyle w:val="Normlnweb"/>
        <w:spacing w:before="0" w:beforeAutospacing="0" w:after="0" w:afterAutospacing="0"/>
        <w:jc w:val="both"/>
        <w:rPr>
          <w:rFonts w:ascii="Arial Black" w:eastAsia="+mn-ea" w:hAnsi="Arial Black" w:cs="Arial Unicode MS"/>
          <w:kern w:val="24"/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(pozn.: např. při cestě musí být kontrolována, zda se dostavila na místo určení – možná zmatečnost</w:t>
      </w:r>
      <w:r w:rsidR="00541796"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 při pobytu s více lidmi apod.)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c) (3)Komunikace</w:t>
      </w:r>
      <w:proofErr w:type="gramEnd"/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: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Za schopnost zvládat tuto základní životní potřebu se považuje stav,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kdy osoba je schopna dorozumět se a porozumět a to mluvenou srozumitelnou řečí a psanou zprávou,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porozumět všeobecně používaným základním obrazovým symbolům nebo zvukovým signálům,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používat běžné komunikační </w:t>
      </w:r>
      <w:proofErr w:type="gramStart"/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prostředky</w:t>
      </w:r>
      <w:r w:rsidR="00440D7C" w:rsidRPr="00291481">
        <w:rPr>
          <w:rFonts w:ascii="Arial Black" w:eastAsia="+mn-ea" w:hAnsi="Arial Black" w:cs="Arial Unicode MS"/>
          <w:kern w:val="24"/>
          <w:sz w:val="20"/>
          <w:szCs w:val="20"/>
        </w:rPr>
        <w:t>(mobil</w:t>
      </w:r>
      <w:proofErr w:type="gramEnd"/>
      <w:r w:rsidR="00440D7C"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 </w:t>
      </w:r>
      <w:proofErr w:type="spellStart"/>
      <w:r w:rsidR="00440D7C" w:rsidRPr="00291481">
        <w:rPr>
          <w:rFonts w:ascii="Arial Black" w:eastAsia="+mn-ea" w:hAnsi="Arial Black" w:cs="Arial Unicode MS"/>
          <w:kern w:val="24"/>
          <w:sz w:val="20"/>
          <w:szCs w:val="20"/>
        </w:rPr>
        <w:t>apod</w:t>
      </w:r>
      <w:proofErr w:type="spellEnd"/>
      <w:r w:rsidR="00440D7C" w:rsidRPr="00291481">
        <w:rPr>
          <w:rFonts w:ascii="Arial Black" w:eastAsia="+mn-ea" w:hAnsi="Arial Black" w:cs="Arial Unicode MS"/>
          <w:kern w:val="24"/>
          <w:sz w:val="20"/>
          <w:szCs w:val="20"/>
        </w:rPr>
        <w:t>)</w:t>
      </w: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.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d) (4)Stravování</w:t>
      </w:r>
      <w:proofErr w:type="gramEnd"/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: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Za schopnost zvládat tuto základní životní potřebu se považuje stav,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kdy osoba je schopna vybrat si ke konzumaci hotový nápoj a potraviny,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both"/>
        <w:rPr>
          <w:rFonts w:ascii="Arial Black" w:eastAsia="+mn-ea" w:hAnsi="Arial Black" w:cs="Arial Unicode MS"/>
          <w:kern w:val="24"/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nápoj nalít, naservírovat, najíst se a napít, dodržovat stanovený dietní režim.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center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e) (5) Oblékání a obouvání: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Za schopnost zvládat tuto základní životní potřebu se považuje stav, kdy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osoba je schopna vybrat si oblečení a obutí přiměřené okolnostem,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oblékat se a obouvat se, svlékat se a zouvat se,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both"/>
        <w:rPr>
          <w:rFonts w:ascii="Arial Black" w:eastAsia="+mn-ea" w:hAnsi="Arial Black" w:cs="Arial Unicode MS"/>
          <w:kern w:val="24"/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manipulovat s oblečením v souvislosti s denním režimem.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f) (6)Tělesná</w:t>
      </w:r>
      <w:proofErr w:type="gramEnd"/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 hygiena: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Za schopnost zvládat tuto základní životní potřebu se považuje stav, kdy osoba je schopna použít hygienické zařízení,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mýt si a osušovat si jednotlivé části těla, provádět celkovou hygienu,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rFonts w:ascii="Arial Black" w:eastAsia="+mn-ea" w:hAnsi="Arial Black" w:cs="Arial Unicode MS"/>
          <w:kern w:val="24"/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česat se, provádět ústní </w:t>
      </w:r>
      <w:proofErr w:type="gramStart"/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hygienu,  holit</w:t>
      </w:r>
      <w:proofErr w:type="gramEnd"/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 se.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g) (7) Výkon</w:t>
      </w:r>
      <w:proofErr w:type="gramEnd"/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 fyziologické potřeby: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Za schopnost zvládat tuto základní životní potřebu se považuje stav, kdy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rFonts w:ascii="Arial Black" w:eastAsia="+mn-ea" w:hAnsi="Arial Black" w:cs="Arial Unicode MS"/>
          <w:kern w:val="24"/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osoba je schopna včas používat WC, vyprázdnit se, provést očistu, používat hygienické pomůcky.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h) (8)Péče</w:t>
      </w:r>
      <w:proofErr w:type="gramEnd"/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 o zdraví: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Za schopnost zvládat tuto základní životní potřebu se považuje stav, kdy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osoba je schopna dodržovat stanovený léčebný režim,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rFonts w:ascii="Arial" w:eastAsia="+mn-ea" w:hAnsi="Arial" w:cs="Arial Unicode MS"/>
          <w:kern w:val="24"/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provádět stanovená léčebná a ošetřovatelská opatření a používat k tomu potřebné léky, pomůcky</w:t>
      </w:r>
      <w:r w:rsidRPr="00291481">
        <w:rPr>
          <w:rFonts w:ascii="Arial" w:eastAsia="+mn-ea" w:hAnsi="Arial" w:cs="Arial Unicode MS"/>
          <w:kern w:val="24"/>
          <w:sz w:val="20"/>
          <w:szCs w:val="20"/>
        </w:rPr>
        <w:t>.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i) (9)Osobní</w:t>
      </w:r>
      <w:proofErr w:type="gramEnd"/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 aktivity: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Za schopnost zvládat tuto základní životní potřebu se považuje stav, kdy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osoba je schopna vstupovat do vztahů s jinými osobami,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stanovit si a dodržet denní program,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vykonávat aktivity obvyklé věku a prostředí jako např. vzdělávání, zaměstnání,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volnočasové aktivity,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vyřizovat své záležitosti.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lastRenderedPageBreak/>
        <w:t>j) (10</w:t>
      </w:r>
      <w:proofErr w:type="gramEnd"/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)Péče o domácnost: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Za schopnost zvládat tuto základní životní potřebu se považuje stav, kdy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 xml:space="preserve">osoba je schopna nakládat s penězi v rámci osobních příjmů a domácnosti, manipulovat s předměty denní potřeby, obstarat si běžný nákup, </w:t>
      </w:r>
    </w:p>
    <w:p w:rsidR="009A34CF" w:rsidRPr="00291481" w:rsidRDefault="009A34CF" w:rsidP="009A34C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91481">
        <w:rPr>
          <w:rFonts w:ascii="Arial Black" w:eastAsia="+mn-ea" w:hAnsi="Arial Black" w:cs="Arial Unicode MS"/>
          <w:kern w:val="24"/>
          <w:sz w:val="20"/>
          <w:szCs w:val="20"/>
        </w:rPr>
        <w:t>ovládat běžné domácí spotřebiče, uvařit si teplé jídlo a nápoj, vykonávat běžné domácí práce, obsluhovat topení a udržovat pořádek.</w:t>
      </w:r>
    </w:p>
    <w:p w:rsidR="00111CFD" w:rsidRPr="00291481" w:rsidRDefault="00111CFD" w:rsidP="00FC2FEB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1F0760" w:rsidRPr="00291481" w:rsidRDefault="00291481" w:rsidP="00291481">
      <w:pPr>
        <w:pStyle w:val="Bezmezer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</w:p>
    <w:p w:rsidR="002A728C" w:rsidRPr="00291481" w:rsidRDefault="00374D5B" w:rsidP="002A728C">
      <w:pPr>
        <w:pStyle w:val="Bezmezer"/>
        <w:jc w:val="center"/>
        <w:rPr>
          <w:rFonts w:ascii="Times New Roman" w:hAnsi="Times New Roman" w:cs="Times New Roman"/>
          <w:b/>
          <w:bCs/>
          <w:sz w:val="24"/>
        </w:rPr>
      </w:pPr>
      <w:r w:rsidRPr="00291481">
        <w:rPr>
          <w:rFonts w:ascii="Times New Roman" w:hAnsi="Times New Roman" w:cs="Times New Roman"/>
          <w:b/>
          <w:bCs/>
          <w:sz w:val="24"/>
        </w:rPr>
        <w:t>Z</w:t>
      </w:r>
      <w:r w:rsidR="009A34CF" w:rsidRPr="00291481">
        <w:rPr>
          <w:rFonts w:ascii="Times New Roman" w:hAnsi="Times New Roman" w:cs="Times New Roman"/>
          <w:b/>
          <w:bCs/>
          <w:sz w:val="24"/>
        </w:rPr>
        <w:t>ávislost na péči jiné osoby a výše příspěvku -</w:t>
      </w:r>
      <w:r w:rsidR="008A2EAB" w:rsidRPr="00291481">
        <w:rPr>
          <w:rFonts w:ascii="Times New Roman" w:hAnsi="Times New Roman" w:cs="Times New Roman"/>
          <w:b/>
          <w:bCs/>
          <w:sz w:val="24"/>
        </w:rPr>
        <w:t xml:space="preserve"> </w:t>
      </w:r>
      <w:r w:rsidR="009A34CF" w:rsidRPr="00291481">
        <w:rPr>
          <w:rFonts w:ascii="Times New Roman" w:hAnsi="Times New Roman" w:cs="Times New Roman"/>
          <w:b/>
          <w:bCs/>
          <w:sz w:val="24"/>
        </w:rPr>
        <w:t>§ 8 + § 11 ZoSS</w:t>
      </w:r>
    </w:p>
    <w:p w:rsidR="002A728C" w:rsidRPr="00291481" w:rsidRDefault="002A728C" w:rsidP="002A728C">
      <w:pPr>
        <w:pStyle w:val="Bezmezer"/>
        <w:jc w:val="center"/>
        <w:rPr>
          <w:rFonts w:ascii="Times New Roman" w:hAnsi="Times New Roman" w:cs="Times New Roman"/>
          <w:b/>
          <w:bCs/>
          <w:sz w:val="24"/>
        </w:rPr>
      </w:pPr>
      <w:r w:rsidRPr="00291481">
        <w:rPr>
          <w:rFonts w:ascii="Times New Roman" w:hAnsi="Times New Roman" w:cs="Times New Roman"/>
          <w:b/>
          <w:bCs/>
          <w:sz w:val="24"/>
        </w:rPr>
        <w:t>osoba vyžaduje každodenní pomoc, dohled nebo péči jiné fyzické osob</w:t>
      </w:r>
      <w:r w:rsidR="00950F00" w:rsidRPr="00291481">
        <w:rPr>
          <w:rFonts w:ascii="Times New Roman" w:hAnsi="Times New Roman" w:cs="Times New Roman"/>
          <w:b/>
          <w:bCs/>
          <w:sz w:val="24"/>
        </w:rPr>
        <w:t>y</w:t>
      </w:r>
    </w:p>
    <w:p w:rsidR="002A728C" w:rsidRPr="00291481" w:rsidRDefault="002A728C" w:rsidP="002A728C">
      <w:pPr>
        <w:pStyle w:val="Bezmezer"/>
        <w:jc w:val="both"/>
        <w:rPr>
          <w:rFonts w:ascii="Times New Roman" w:hAnsi="Times New Roman" w:cs="Times New Roman"/>
          <w:b/>
          <w:bCs/>
          <w:sz w:val="24"/>
        </w:rPr>
      </w:pPr>
    </w:p>
    <w:p w:rsidR="009A34CF" w:rsidRPr="00291481" w:rsidRDefault="009A34CF" w:rsidP="002A728C">
      <w:pPr>
        <w:pStyle w:val="Bezmezer"/>
        <w:jc w:val="center"/>
        <w:rPr>
          <w:rFonts w:ascii="Times New Roman" w:hAnsi="Times New Roman" w:cs="Times New Roman"/>
          <w:bCs/>
          <w:sz w:val="24"/>
        </w:rPr>
      </w:pPr>
      <w:r w:rsidRPr="00291481">
        <w:rPr>
          <w:rFonts w:ascii="Times New Roman" w:hAnsi="Times New Roman" w:cs="Times New Roman"/>
          <w:bCs/>
          <w:sz w:val="24"/>
        </w:rPr>
        <w:t xml:space="preserve"> </w:t>
      </w:r>
      <w:r w:rsidRPr="00291481">
        <w:rPr>
          <w:rFonts w:ascii="Times New Roman" w:hAnsi="Times New Roman" w:cs="Times New Roman"/>
          <w:bCs/>
          <w:sz w:val="24"/>
          <w:u w:val="single"/>
        </w:rPr>
        <w:t>Osoba starší 18 let věku</w:t>
      </w:r>
      <w:r w:rsidRPr="00291481">
        <w:rPr>
          <w:rFonts w:ascii="Times New Roman" w:hAnsi="Times New Roman" w:cs="Times New Roman"/>
          <w:bCs/>
          <w:sz w:val="24"/>
        </w:rPr>
        <w:t xml:space="preserve"> se považuje za závislou na pomoci jiné fyzické osoby </w:t>
      </w:r>
      <w:proofErr w:type="gramStart"/>
      <w:r w:rsidRPr="00291481">
        <w:rPr>
          <w:rFonts w:ascii="Times New Roman" w:hAnsi="Times New Roman" w:cs="Times New Roman"/>
          <w:bCs/>
          <w:sz w:val="24"/>
        </w:rPr>
        <w:t>ve</w:t>
      </w:r>
      <w:proofErr w:type="gramEnd"/>
    </w:p>
    <w:p w:rsidR="002A728C" w:rsidRPr="00291481" w:rsidRDefault="009A34CF" w:rsidP="009A34CF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 w:rsidRPr="00291481">
        <w:rPr>
          <w:rFonts w:ascii="Times New Roman" w:hAnsi="Times New Roman" w:cs="Times New Roman"/>
          <w:bCs/>
          <w:sz w:val="24"/>
        </w:rPr>
        <w:t xml:space="preserve">a) stupni I (lehká závislost), jestliže z důvodu dlouhodobě nepříznivého zdravotního stavu </w:t>
      </w:r>
      <w:r w:rsidRPr="00291481">
        <w:rPr>
          <w:rFonts w:ascii="Times New Roman" w:hAnsi="Times New Roman" w:cs="Times New Roman"/>
          <w:b/>
          <w:bCs/>
          <w:sz w:val="24"/>
        </w:rPr>
        <w:t>není schopna zvládat tři nebo čtyři základní životní potřeby</w:t>
      </w:r>
      <w:r w:rsidRPr="00291481">
        <w:rPr>
          <w:rFonts w:ascii="Times New Roman" w:hAnsi="Times New Roman" w:cs="Times New Roman"/>
          <w:bCs/>
          <w:sz w:val="24"/>
        </w:rPr>
        <w:t xml:space="preserve">,      </w:t>
      </w:r>
    </w:p>
    <w:p w:rsidR="009A34CF" w:rsidRPr="00291481" w:rsidRDefault="009A34CF" w:rsidP="009A34CF">
      <w:pPr>
        <w:pStyle w:val="Bezmezer"/>
        <w:jc w:val="both"/>
        <w:rPr>
          <w:rFonts w:ascii="Times New Roman" w:hAnsi="Times New Roman" w:cs="Times New Roman"/>
          <w:b/>
          <w:bCs/>
          <w:sz w:val="24"/>
        </w:rPr>
      </w:pPr>
      <w:r w:rsidRPr="00291481">
        <w:rPr>
          <w:rFonts w:ascii="Times New Roman" w:hAnsi="Times New Roman" w:cs="Times New Roman"/>
          <w:bCs/>
          <w:sz w:val="24"/>
        </w:rPr>
        <w:t xml:space="preserve"> </w:t>
      </w:r>
      <w:r w:rsidR="002A728C" w:rsidRPr="00291481">
        <w:rPr>
          <w:rFonts w:ascii="Times New Roman" w:hAnsi="Times New Roman" w:cs="Times New Roman"/>
          <w:bCs/>
          <w:sz w:val="24"/>
        </w:rPr>
        <w:t xml:space="preserve">Výše příspěvku: </w:t>
      </w:r>
      <w:r w:rsidRPr="00291481">
        <w:rPr>
          <w:rFonts w:ascii="Times New Roman" w:hAnsi="Times New Roman" w:cs="Times New Roman"/>
          <w:b/>
          <w:bCs/>
          <w:sz w:val="24"/>
        </w:rPr>
        <w:t>880,-lehká závislost na péči</w:t>
      </w:r>
    </w:p>
    <w:p w:rsidR="002A728C" w:rsidRPr="00291481" w:rsidRDefault="009A34CF" w:rsidP="009A34CF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 w:rsidRPr="00291481">
        <w:rPr>
          <w:rFonts w:ascii="Times New Roman" w:hAnsi="Times New Roman" w:cs="Times New Roman"/>
          <w:bCs/>
          <w:sz w:val="24"/>
        </w:rPr>
        <w:t xml:space="preserve">b) stupni II (středně těžká závislost), jestliže z důvodu dlouhodobě nepříznivého zdravotního stavu </w:t>
      </w:r>
      <w:r w:rsidRPr="00291481">
        <w:rPr>
          <w:rFonts w:ascii="Times New Roman" w:hAnsi="Times New Roman" w:cs="Times New Roman"/>
          <w:b/>
          <w:bCs/>
          <w:sz w:val="24"/>
        </w:rPr>
        <w:t>není schopna zvládat pět nebo šest základních životních potřeb</w:t>
      </w:r>
      <w:r w:rsidRPr="00291481">
        <w:rPr>
          <w:rFonts w:ascii="Times New Roman" w:hAnsi="Times New Roman" w:cs="Times New Roman"/>
          <w:bCs/>
          <w:sz w:val="24"/>
        </w:rPr>
        <w:t xml:space="preserve">, </w:t>
      </w:r>
    </w:p>
    <w:p w:rsidR="009A34CF" w:rsidRPr="00291481" w:rsidRDefault="009A34CF" w:rsidP="009A34CF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 w:rsidRPr="00291481">
        <w:rPr>
          <w:rFonts w:ascii="Times New Roman" w:hAnsi="Times New Roman" w:cs="Times New Roman"/>
          <w:b/>
          <w:bCs/>
          <w:sz w:val="24"/>
        </w:rPr>
        <w:t xml:space="preserve">4.400,-stř. těžká </w:t>
      </w:r>
      <w:proofErr w:type="spellStart"/>
      <w:r w:rsidRPr="00291481">
        <w:rPr>
          <w:rFonts w:ascii="Times New Roman" w:hAnsi="Times New Roman" w:cs="Times New Roman"/>
          <w:b/>
          <w:bCs/>
          <w:sz w:val="24"/>
        </w:rPr>
        <w:t>závisl</w:t>
      </w:r>
      <w:proofErr w:type="spellEnd"/>
      <w:r w:rsidRPr="00291481">
        <w:rPr>
          <w:rFonts w:ascii="Times New Roman" w:hAnsi="Times New Roman" w:cs="Times New Roman"/>
          <w:bCs/>
          <w:sz w:val="24"/>
        </w:rPr>
        <w:t>.</w:t>
      </w:r>
    </w:p>
    <w:p w:rsidR="002A728C" w:rsidRPr="00291481" w:rsidRDefault="009A34CF" w:rsidP="009A34CF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 w:rsidRPr="00291481">
        <w:rPr>
          <w:rFonts w:ascii="Times New Roman" w:hAnsi="Times New Roman" w:cs="Times New Roman"/>
          <w:bCs/>
          <w:sz w:val="24"/>
        </w:rPr>
        <w:t xml:space="preserve">c) stupni III (těžká závislost), jestliže z důvodu dlouhodobě nepříznivého zdravotního stavu </w:t>
      </w:r>
      <w:r w:rsidRPr="00291481">
        <w:rPr>
          <w:rFonts w:ascii="Times New Roman" w:hAnsi="Times New Roman" w:cs="Times New Roman"/>
          <w:b/>
          <w:bCs/>
          <w:sz w:val="24"/>
        </w:rPr>
        <w:t>není schopna zvládat sedm nebo osm základních životních potřeb</w:t>
      </w:r>
      <w:r w:rsidRPr="00291481">
        <w:rPr>
          <w:rFonts w:ascii="Times New Roman" w:hAnsi="Times New Roman" w:cs="Times New Roman"/>
          <w:bCs/>
          <w:sz w:val="24"/>
        </w:rPr>
        <w:t>,</w:t>
      </w:r>
      <w:r w:rsidRPr="00291481">
        <w:rPr>
          <w:rFonts w:ascii="Times New Roman" w:hAnsi="Times New Roman" w:cs="Times New Roman"/>
          <w:bCs/>
          <w:sz w:val="24"/>
        </w:rPr>
        <w:tab/>
        <w:t xml:space="preserve">         </w:t>
      </w:r>
    </w:p>
    <w:p w:rsidR="009A34CF" w:rsidRPr="00291481" w:rsidRDefault="002A728C" w:rsidP="009A34CF">
      <w:pPr>
        <w:pStyle w:val="Bezmezer"/>
        <w:jc w:val="both"/>
        <w:rPr>
          <w:rFonts w:ascii="Times New Roman" w:hAnsi="Times New Roman" w:cs="Times New Roman"/>
          <w:b/>
          <w:bCs/>
          <w:sz w:val="24"/>
        </w:rPr>
      </w:pPr>
      <w:r w:rsidRPr="00291481">
        <w:rPr>
          <w:rFonts w:ascii="Times New Roman" w:hAnsi="Times New Roman" w:cs="Times New Roman"/>
          <w:b/>
          <w:bCs/>
          <w:sz w:val="24"/>
        </w:rPr>
        <w:t xml:space="preserve">Výše příspěvku: </w:t>
      </w:r>
      <w:r w:rsidR="00291481" w:rsidRPr="00291481">
        <w:rPr>
          <w:rFonts w:ascii="Times New Roman" w:hAnsi="Times New Roman" w:cs="Times New Roman"/>
          <w:b/>
          <w:bCs/>
          <w:sz w:val="24"/>
        </w:rPr>
        <w:t>12 800</w:t>
      </w:r>
      <w:r w:rsidR="009A34CF" w:rsidRPr="00291481">
        <w:rPr>
          <w:rFonts w:ascii="Times New Roman" w:hAnsi="Times New Roman" w:cs="Times New Roman"/>
          <w:b/>
          <w:bCs/>
          <w:sz w:val="24"/>
        </w:rPr>
        <w:t>,-těžká závislost</w:t>
      </w:r>
    </w:p>
    <w:p w:rsidR="002A728C" w:rsidRPr="00291481" w:rsidRDefault="009A34CF" w:rsidP="009A34CF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 w:rsidRPr="00291481">
        <w:rPr>
          <w:rFonts w:ascii="Times New Roman" w:hAnsi="Times New Roman" w:cs="Times New Roman"/>
          <w:bCs/>
          <w:sz w:val="24"/>
        </w:rPr>
        <w:t xml:space="preserve">d) stupni IV (úplná závislost), jestliže z důvodu dlouhodobě nepříznivého zdravotního stavu </w:t>
      </w:r>
      <w:r w:rsidRPr="00291481">
        <w:rPr>
          <w:rFonts w:ascii="Times New Roman" w:hAnsi="Times New Roman" w:cs="Times New Roman"/>
          <w:b/>
          <w:bCs/>
          <w:sz w:val="24"/>
        </w:rPr>
        <w:t>není schopna zvládat devět nebo deset základních životních potřeb</w:t>
      </w:r>
      <w:r w:rsidRPr="00291481">
        <w:rPr>
          <w:rFonts w:ascii="Times New Roman" w:hAnsi="Times New Roman" w:cs="Times New Roman"/>
          <w:bCs/>
          <w:sz w:val="24"/>
        </w:rPr>
        <w:t xml:space="preserve">,   </w:t>
      </w:r>
    </w:p>
    <w:p w:rsidR="009A34CF" w:rsidRPr="00291481" w:rsidRDefault="009A34CF" w:rsidP="009A34CF">
      <w:pPr>
        <w:pStyle w:val="Bezmezer"/>
        <w:jc w:val="both"/>
        <w:rPr>
          <w:rFonts w:ascii="Times New Roman" w:hAnsi="Times New Roman" w:cs="Times New Roman"/>
          <w:b/>
          <w:bCs/>
          <w:sz w:val="24"/>
        </w:rPr>
      </w:pPr>
      <w:r w:rsidRPr="00291481">
        <w:rPr>
          <w:rFonts w:ascii="Times New Roman" w:hAnsi="Times New Roman" w:cs="Times New Roman"/>
          <w:bCs/>
          <w:sz w:val="24"/>
        </w:rPr>
        <w:t xml:space="preserve"> </w:t>
      </w:r>
      <w:r w:rsidR="002A728C" w:rsidRPr="00291481">
        <w:rPr>
          <w:rFonts w:ascii="Times New Roman" w:hAnsi="Times New Roman" w:cs="Times New Roman"/>
          <w:bCs/>
          <w:sz w:val="24"/>
        </w:rPr>
        <w:t xml:space="preserve">Výše příspěvku: </w:t>
      </w:r>
      <w:r w:rsidR="00291481" w:rsidRPr="00291481">
        <w:rPr>
          <w:rFonts w:ascii="Times New Roman" w:hAnsi="Times New Roman" w:cs="Times New Roman"/>
          <w:b/>
          <w:bCs/>
          <w:sz w:val="24"/>
        </w:rPr>
        <w:t xml:space="preserve">19 200 Kč. </w:t>
      </w:r>
      <w:r w:rsidRPr="00291481">
        <w:rPr>
          <w:rFonts w:ascii="Times New Roman" w:hAnsi="Times New Roman" w:cs="Times New Roman"/>
          <w:b/>
          <w:bCs/>
          <w:sz w:val="24"/>
        </w:rPr>
        <w:t>-úplná závislost</w:t>
      </w:r>
    </w:p>
    <w:p w:rsidR="00B30038" w:rsidRPr="00291481" w:rsidRDefault="00B30038" w:rsidP="009A34CF">
      <w:pPr>
        <w:pStyle w:val="Bezmezer"/>
        <w:jc w:val="both"/>
        <w:rPr>
          <w:rFonts w:ascii="Times New Roman" w:hAnsi="Times New Roman" w:cs="Times New Roman"/>
          <w:b/>
          <w:bCs/>
          <w:sz w:val="24"/>
        </w:rPr>
      </w:pPr>
    </w:p>
    <w:p w:rsidR="00B30038" w:rsidRPr="00291481" w:rsidRDefault="00B30038" w:rsidP="009A34CF">
      <w:pPr>
        <w:pStyle w:val="Bezmezer"/>
        <w:jc w:val="both"/>
        <w:rPr>
          <w:rFonts w:ascii="Times New Roman" w:hAnsi="Times New Roman" w:cs="Times New Roman"/>
          <w:b/>
          <w:bCs/>
          <w:sz w:val="24"/>
        </w:rPr>
      </w:pPr>
      <w:r w:rsidRPr="00291481">
        <w:rPr>
          <w:rFonts w:ascii="Times New Roman" w:hAnsi="Times New Roman" w:cs="Times New Roman"/>
          <w:b/>
          <w:bCs/>
          <w:sz w:val="24"/>
        </w:rPr>
        <w:t xml:space="preserve">Plné znění cit. Zákona a vyhl. najdete v platném znění na </w:t>
      </w:r>
      <w:hyperlink r:id="rId9" w:history="1">
        <w:r w:rsidRPr="00291481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</w:rPr>
          <w:t>www.zakonyprolidi.cz</w:t>
        </w:r>
      </w:hyperlink>
      <w:r w:rsidRPr="00291481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3F6E43" w:rsidRPr="00291481" w:rsidRDefault="003F6E43" w:rsidP="009A34CF">
      <w:pPr>
        <w:pStyle w:val="Bezmezer"/>
        <w:jc w:val="both"/>
        <w:rPr>
          <w:rFonts w:ascii="Times New Roman" w:hAnsi="Times New Roman" w:cs="Times New Roman"/>
          <w:b/>
          <w:bCs/>
          <w:sz w:val="24"/>
        </w:rPr>
      </w:pPr>
    </w:p>
    <w:p w:rsidR="003F6E43" w:rsidRPr="00291481" w:rsidRDefault="00291481" w:rsidP="009A34CF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A34CF" w:rsidRPr="00291481" w:rsidRDefault="009A34CF" w:rsidP="009A34CF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sectPr w:rsidR="009A34CF" w:rsidRPr="00291481" w:rsidSect="001F0760">
      <w:type w:val="continuous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39" w:rsidRDefault="00744F39" w:rsidP="00744F39">
      <w:pPr>
        <w:spacing w:after="0" w:line="240" w:lineRule="auto"/>
      </w:pPr>
      <w:r>
        <w:separator/>
      </w:r>
    </w:p>
  </w:endnote>
  <w:endnote w:type="continuationSeparator" w:id="0">
    <w:p w:rsidR="00744F39" w:rsidRDefault="00744F39" w:rsidP="0074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39" w:rsidRDefault="00744F39" w:rsidP="00744F39">
      <w:pPr>
        <w:spacing w:after="0" w:line="240" w:lineRule="auto"/>
      </w:pPr>
      <w:r>
        <w:separator/>
      </w:r>
    </w:p>
  </w:footnote>
  <w:footnote w:type="continuationSeparator" w:id="0">
    <w:p w:rsidR="00744F39" w:rsidRDefault="00744F39" w:rsidP="0074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7B4"/>
    <w:multiLevelType w:val="hybridMultilevel"/>
    <w:tmpl w:val="FB28ED08"/>
    <w:lvl w:ilvl="0" w:tplc="F0547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30144"/>
    <w:multiLevelType w:val="hybridMultilevel"/>
    <w:tmpl w:val="E68C1134"/>
    <w:lvl w:ilvl="0" w:tplc="D604FF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E455D"/>
    <w:multiLevelType w:val="hybridMultilevel"/>
    <w:tmpl w:val="15A48AF6"/>
    <w:lvl w:ilvl="0" w:tplc="6A746E84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16D6504"/>
    <w:multiLevelType w:val="multilevel"/>
    <w:tmpl w:val="378C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F20DD"/>
    <w:multiLevelType w:val="hybridMultilevel"/>
    <w:tmpl w:val="D52CB49A"/>
    <w:lvl w:ilvl="0" w:tplc="5DB43F7C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EB"/>
    <w:rsid w:val="00004EC9"/>
    <w:rsid w:val="00052997"/>
    <w:rsid w:val="00084BE7"/>
    <w:rsid w:val="00110282"/>
    <w:rsid w:val="00111CFD"/>
    <w:rsid w:val="001443EB"/>
    <w:rsid w:val="00180281"/>
    <w:rsid w:val="001C1BAE"/>
    <w:rsid w:val="001F01A0"/>
    <w:rsid w:val="001F0760"/>
    <w:rsid w:val="00223D85"/>
    <w:rsid w:val="00237848"/>
    <w:rsid w:val="00286CDD"/>
    <w:rsid w:val="00291481"/>
    <w:rsid w:val="002A728C"/>
    <w:rsid w:val="002B69CD"/>
    <w:rsid w:val="002F5DBC"/>
    <w:rsid w:val="00304AC8"/>
    <w:rsid w:val="003227F5"/>
    <w:rsid w:val="003433DD"/>
    <w:rsid w:val="00374D5B"/>
    <w:rsid w:val="00396D8C"/>
    <w:rsid w:val="003E0B4F"/>
    <w:rsid w:val="003F6E43"/>
    <w:rsid w:val="00403569"/>
    <w:rsid w:val="00427E72"/>
    <w:rsid w:val="00440D7C"/>
    <w:rsid w:val="0048422D"/>
    <w:rsid w:val="004F43AB"/>
    <w:rsid w:val="00541796"/>
    <w:rsid w:val="005670A4"/>
    <w:rsid w:val="0057450D"/>
    <w:rsid w:val="005809FF"/>
    <w:rsid w:val="0058369E"/>
    <w:rsid w:val="005F458A"/>
    <w:rsid w:val="005F6949"/>
    <w:rsid w:val="006569A6"/>
    <w:rsid w:val="006C5FF8"/>
    <w:rsid w:val="00700E31"/>
    <w:rsid w:val="00716DA3"/>
    <w:rsid w:val="00744F39"/>
    <w:rsid w:val="007D7733"/>
    <w:rsid w:val="008066D0"/>
    <w:rsid w:val="008178B3"/>
    <w:rsid w:val="00842846"/>
    <w:rsid w:val="00847A5A"/>
    <w:rsid w:val="00893851"/>
    <w:rsid w:val="008A1804"/>
    <w:rsid w:val="008A2EAB"/>
    <w:rsid w:val="00950F00"/>
    <w:rsid w:val="009522D0"/>
    <w:rsid w:val="0098167F"/>
    <w:rsid w:val="00985406"/>
    <w:rsid w:val="009A34CF"/>
    <w:rsid w:val="009C4CCF"/>
    <w:rsid w:val="009E37E1"/>
    <w:rsid w:val="00A279BE"/>
    <w:rsid w:val="00A54746"/>
    <w:rsid w:val="00A610F0"/>
    <w:rsid w:val="00A72B47"/>
    <w:rsid w:val="00A80467"/>
    <w:rsid w:val="00AD2C56"/>
    <w:rsid w:val="00AE0F57"/>
    <w:rsid w:val="00B26CCB"/>
    <w:rsid w:val="00B30038"/>
    <w:rsid w:val="00B31E22"/>
    <w:rsid w:val="00B540E3"/>
    <w:rsid w:val="00BC03CB"/>
    <w:rsid w:val="00BD11BE"/>
    <w:rsid w:val="00BE169E"/>
    <w:rsid w:val="00BF4503"/>
    <w:rsid w:val="00C06456"/>
    <w:rsid w:val="00C10FA2"/>
    <w:rsid w:val="00CD3C3D"/>
    <w:rsid w:val="00CF6B61"/>
    <w:rsid w:val="00D13A4C"/>
    <w:rsid w:val="00D434EC"/>
    <w:rsid w:val="00D626ED"/>
    <w:rsid w:val="00D7401E"/>
    <w:rsid w:val="00D921B5"/>
    <w:rsid w:val="00DB1CAD"/>
    <w:rsid w:val="00DE278E"/>
    <w:rsid w:val="00DF5FB4"/>
    <w:rsid w:val="00E51680"/>
    <w:rsid w:val="00E92CA4"/>
    <w:rsid w:val="00F47B67"/>
    <w:rsid w:val="00F676BA"/>
    <w:rsid w:val="00F67ABB"/>
    <w:rsid w:val="00FA3DEB"/>
    <w:rsid w:val="00F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2FE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D6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F39"/>
  </w:style>
  <w:style w:type="paragraph" w:styleId="Zpat">
    <w:name w:val="footer"/>
    <w:basedOn w:val="Normln"/>
    <w:link w:val="ZpatChar"/>
    <w:uiPriority w:val="99"/>
    <w:unhideWhenUsed/>
    <w:rsid w:val="0074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F3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34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34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34C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30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2FE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D6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F39"/>
  </w:style>
  <w:style w:type="paragraph" w:styleId="Zpat">
    <w:name w:val="footer"/>
    <w:basedOn w:val="Normln"/>
    <w:link w:val="ZpatChar"/>
    <w:uiPriority w:val="99"/>
    <w:unhideWhenUsed/>
    <w:rsid w:val="0074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F3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34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34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34C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30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onyprolid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0AF3-6832-49EC-ADE0-D211EA7A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2016-09-06T08:52:00Z</dcterms:created>
  <dcterms:modified xsi:type="dcterms:W3CDTF">2019-09-07T09:22:00Z</dcterms:modified>
</cp:coreProperties>
</file>